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90" w:rsidRDefault="0012284D" w:rsidP="00563490">
      <w:pPr>
        <w:shd w:val="clear" w:color="auto" w:fill="FFFFFF"/>
        <w:spacing w:before="150" w:after="150" w:line="240" w:lineRule="auto"/>
        <w:jc w:val="center"/>
        <w:outlineLvl w:val="1"/>
        <w:rPr>
          <w:rFonts w:ascii="ProximaNova-SemiBold" w:eastAsia="Times New Roman" w:hAnsi="ProximaNova-SemiBold" w:cs="Times New Roman"/>
          <w:color w:val="0065AE"/>
          <w:kern w:val="36"/>
          <w:sz w:val="51"/>
          <w:szCs w:val="51"/>
          <w:lang w:eastAsia="es-CL"/>
        </w:rPr>
      </w:pPr>
      <w:r w:rsidRPr="0012284D">
        <w:rPr>
          <w:rFonts w:ascii="ProximaNova-SemiBold" w:eastAsia="Times New Roman" w:hAnsi="ProximaNova-SemiBold" w:cs="Times New Roman"/>
          <w:color w:val="0065AE"/>
          <w:kern w:val="36"/>
          <w:sz w:val="51"/>
          <w:szCs w:val="51"/>
          <w:lang w:eastAsia="es-CL"/>
        </w:rPr>
        <w:t>Beneficios de la risa en los niños</w:t>
      </w:r>
    </w:p>
    <w:p w:rsidR="00563490" w:rsidRPr="00563490" w:rsidRDefault="00563490" w:rsidP="00563490">
      <w:pPr>
        <w:shd w:val="clear" w:color="auto" w:fill="FFFFFF"/>
        <w:spacing w:before="150" w:after="150" w:line="240" w:lineRule="auto"/>
        <w:jc w:val="center"/>
        <w:outlineLvl w:val="1"/>
        <w:rPr>
          <w:rFonts w:ascii="ProximaNova-SemiBold" w:eastAsia="Times New Roman" w:hAnsi="ProximaNova-SemiBold" w:cs="Times New Roman"/>
          <w:color w:val="0065AE"/>
          <w:kern w:val="36"/>
          <w:sz w:val="51"/>
          <w:szCs w:val="51"/>
          <w:lang w:eastAsia="es-CL"/>
        </w:rPr>
      </w:pPr>
    </w:p>
    <w:p w:rsidR="00563490" w:rsidRPr="00563490" w:rsidRDefault="00563490" w:rsidP="00D84760">
      <w:pPr>
        <w:shd w:val="clear" w:color="auto" w:fill="FFFFFF"/>
        <w:spacing w:before="100" w:beforeAutospacing="1" w:after="0" w:line="330" w:lineRule="atLeast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>
        <w:rPr>
          <w:sz w:val="24"/>
          <w:szCs w:val="24"/>
        </w:rPr>
        <w:t xml:space="preserve">Por: </w:t>
      </w:r>
      <w:bookmarkStart w:id="0" w:name="_GoBack"/>
      <w:bookmarkEnd w:id="0"/>
      <w:r w:rsidRPr="00563490">
        <w:rPr>
          <w:sz w:val="24"/>
          <w:szCs w:val="24"/>
        </w:rPr>
        <w:fldChar w:fldCharType="begin"/>
      </w:r>
      <w:r w:rsidRPr="00563490">
        <w:rPr>
          <w:sz w:val="24"/>
          <w:szCs w:val="24"/>
        </w:rPr>
        <w:instrText xml:space="preserve"> HYPERLINK "http://www.guiainfantil.com/especialistas/psicologia/sara-tarres/" \o "Sara Tarrés" </w:instrText>
      </w:r>
      <w:r w:rsidRPr="00563490">
        <w:rPr>
          <w:sz w:val="24"/>
          <w:szCs w:val="24"/>
        </w:rPr>
        <w:fldChar w:fldCharType="separate"/>
      </w:r>
      <w:r w:rsidR="0012284D"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Sara </w:t>
      </w:r>
      <w:proofErr w:type="spellStart"/>
      <w:r w:rsidR="0012284D"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>Tarrés</w:t>
      </w:r>
      <w:proofErr w:type="spellEnd"/>
      <w:r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fldChar w:fldCharType="end"/>
      </w:r>
      <w:r w:rsidR="001328A1"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: </w:t>
      </w:r>
      <w:r w:rsidR="0012284D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Psicóloga Infantil</w:t>
      </w:r>
    </w:p>
    <w:p w:rsidR="0012284D" w:rsidRPr="00563490" w:rsidRDefault="001328A1" w:rsidP="00D84760">
      <w:pPr>
        <w:shd w:val="clear" w:color="auto" w:fill="FFFFFF"/>
        <w:spacing w:before="100" w:beforeAutospacing="1" w:after="150" w:line="360" w:lineRule="atLeast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Qué agradable es sentir las</w:t>
      </w:r>
      <w:r w:rsidR="0012284D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risas y carcajadas de los niños </w:t>
      </w:r>
      <w:r w:rsidR="0012284D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y qué fácil es provocarlas durante la infancia. Reír al igual que jugar tiene </w:t>
      </w:r>
      <w:r w:rsidR="0012284D"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un papel fundamental para el desarr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ollo emocional de nuestros menores.</w:t>
      </w:r>
      <w:r w:rsidR="0012284D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</w:t>
      </w:r>
    </w:p>
    <w:p w:rsidR="0012284D" w:rsidRPr="00563490" w:rsidRDefault="0012284D" w:rsidP="00D84760">
      <w:pPr>
        <w:shd w:val="clear" w:color="auto" w:fill="FFFFFF"/>
        <w:spacing w:before="100" w:beforeAutospacing="1" w:after="150" w:line="360" w:lineRule="atLeast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La risa juega un papel fundamental en el desarrollo de los niños porque </w:t>
      </w:r>
      <w:r w:rsidR="001328A1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(</w:t>
      </w:r>
      <w:hyperlink r:id="rId5" w:tgtFrame="_self" w:tooltip="Los juegos y el desarrollo de la personalidad de los niños" w:history="1"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al igual que el juego</w:t>
        </w:r>
      </w:hyperlink>
      <w:r w:rsidR="001328A1"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) las risas desencadenan </w:t>
      </w:r>
      <w:r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 una serie de reacciones fisiológicas, c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ognitivas y emocionales que facilitan el aprendizaje, la sociabilidad, la liberación del estrés </w:t>
      </w:r>
      <w:r w:rsidR="001328A1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acumulado y permiten que el menor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sea más abierto y espontáneo.</w:t>
      </w:r>
    </w:p>
    <w:p w:rsidR="0012284D" w:rsidRPr="00563490" w:rsidRDefault="0012284D" w:rsidP="00563490">
      <w:pPr>
        <w:shd w:val="clear" w:color="auto" w:fill="FFFFFF"/>
        <w:spacing w:before="100" w:beforeAutospacing="1" w:after="150" w:line="360" w:lineRule="auto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Tal y como han ido demostrando diferentes investigaciones en este campo, 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los beneficios de la risa en los niños son múltiples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, y los podemos observar tanto </w:t>
      </w:r>
      <w:hyperlink r:id="rId6" w:tgtFrame="_self" w:tooltip="Cuentos para trabajar las emociones de los niños" w:history="1"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a nivel emocional</w:t>
        </w:r>
      </w:hyperlink>
      <w:r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 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y social como a nivel fisiológico y cognitivo. </w:t>
      </w:r>
    </w:p>
    <w:p w:rsidR="0012284D" w:rsidRPr="00563490" w:rsidRDefault="0012284D" w:rsidP="00563490">
      <w:pPr>
        <w:shd w:val="clear" w:color="auto" w:fill="FFFFFF"/>
        <w:spacing w:after="0" w:line="360" w:lineRule="auto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1</w:t>
      </w:r>
      <w:r w:rsidRPr="00563490">
        <w:rPr>
          <w:rFonts w:ascii="OpenSans-Regular" w:eastAsia="Times New Roman" w:hAnsi="OpenSans-Regular" w:cs="Times New Roman"/>
          <w:b/>
          <w:color w:val="333333"/>
          <w:sz w:val="24"/>
          <w:szCs w:val="24"/>
          <w:lang w:eastAsia="es-CL"/>
        </w:rPr>
        <w:t xml:space="preserve">. A </w:t>
      </w:r>
      <w:r w:rsidRPr="00563490">
        <w:rPr>
          <w:rFonts w:ascii="OpenSans-Bold" w:eastAsia="Times New Roman" w:hAnsi="OpenSans-Bold" w:cs="Times New Roman"/>
          <w:b/>
          <w:color w:val="333333"/>
          <w:sz w:val="24"/>
          <w:szCs w:val="24"/>
          <w:lang w:eastAsia="es-CL"/>
        </w:rPr>
        <w:t>nivel fisiológico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: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 vemos como reír ayuda a ejercitar una multitud de músculos de la cara y del abdomen por lo que es un excelente relajante muscular y </w:t>
      </w:r>
      <w:hyperlink r:id="rId7" w:tgtFrame="_self" w:tooltip="La risa, una cura para las tensiones familiares" w:history="1"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liberador de tensiones</w:t>
        </w:r>
      </w:hyperlink>
      <w:r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. 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La risa fortalece el corazón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y el sistema inmunológico y además se generan endorfinas, una sustancia química cerebral que actúa como un analgésico natural, provocando sensaciones de placer y bienestar.</w:t>
      </w:r>
    </w:p>
    <w:p w:rsidR="0012284D" w:rsidRPr="00563490" w:rsidRDefault="0012284D" w:rsidP="00563490">
      <w:pPr>
        <w:shd w:val="clear" w:color="auto" w:fill="FFFFFF"/>
        <w:spacing w:before="100" w:beforeAutospacing="1" w:after="150" w:line="360" w:lineRule="auto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2. </w:t>
      </w:r>
      <w:r w:rsidRPr="00563490">
        <w:rPr>
          <w:rFonts w:ascii="OpenSans-Regular" w:eastAsia="Times New Roman" w:hAnsi="OpenSans-Regular" w:cs="Times New Roman"/>
          <w:b/>
          <w:color w:val="333333"/>
          <w:sz w:val="24"/>
          <w:szCs w:val="24"/>
          <w:lang w:eastAsia="es-CL"/>
        </w:rPr>
        <w:t xml:space="preserve">A </w:t>
      </w:r>
      <w:r w:rsidRPr="00563490">
        <w:rPr>
          <w:rFonts w:ascii="OpenSans-Bold" w:eastAsia="Times New Roman" w:hAnsi="OpenSans-Bold" w:cs="Times New Roman"/>
          <w:b/>
          <w:color w:val="333333"/>
          <w:sz w:val="24"/>
          <w:szCs w:val="24"/>
          <w:lang w:eastAsia="es-CL"/>
        </w:rPr>
        <w:t>nivel cognitivo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: 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recientes estudios han puesto de manifiesto que</w:t>
      </w:r>
      <w:hyperlink r:id="rId8" w:tgtFrame="_self" w:tooltip="Alimentos que favorecen la memoria " w:history="1">
        <w:r w:rsidRPr="00563490">
          <w:rPr>
            <w:rFonts w:ascii="OpenSans-Bold" w:eastAsia="Times New Roman" w:hAnsi="OpenSans-Bold" w:cs="Times New Roman"/>
            <w:sz w:val="24"/>
            <w:szCs w:val="24"/>
            <w:lang w:eastAsia="es-CL"/>
          </w:rPr>
          <w:t xml:space="preserve"> </w:t>
        </w:r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reírse</w:t>
        </w:r>
        <w:r w:rsidRPr="00563490">
          <w:rPr>
            <w:rFonts w:ascii="OpenSans-Bold" w:eastAsia="Times New Roman" w:hAnsi="OpenSans-Bold" w:cs="Times New Roman"/>
            <w:sz w:val="24"/>
            <w:szCs w:val="24"/>
            <w:lang w:eastAsia="es-CL"/>
          </w:rPr>
          <w:t xml:space="preserve"> </w:t>
        </w:r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aumenta la memoria</w:t>
        </w:r>
      </w:hyperlink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, la atención, el aprendizaje y el pensamiento creativo debido a que el cerebro está más irrigado y oxigenado. </w:t>
      </w:r>
    </w:p>
    <w:p w:rsidR="0012284D" w:rsidRPr="00563490" w:rsidRDefault="0012284D" w:rsidP="00D84760">
      <w:pPr>
        <w:shd w:val="clear" w:color="auto" w:fill="FFFFFF"/>
        <w:spacing w:before="100" w:beforeAutospacing="1" w:after="150" w:line="360" w:lineRule="atLeast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3. </w:t>
      </w:r>
      <w:r w:rsidRPr="00563490">
        <w:rPr>
          <w:rFonts w:ascii="OpenSans-Regular" w:eastAsia="Times New Roman" w:hAnsi="OpenSans-Regular" w:cs="Times New Roman"/>
          <w:b/>
          <w:color w:val="333333"/>
          <w:sz w:val="24"/>
          <w:szCs w:val="24"/>
          <w:lang w:eastAsia="es-CL"/>
        </w:rPr>
        <w:t xml:space="preserve">Los </w:t>
      </w:r>
      <w:r w:rsidRPr="00563490">
        <w:rPr>
          <w:rFonts w:ascii="OpenSans-Bold" w:eastAsia="Times New Roman" w:hAnsi="OpenSans-Bold" w:cs="Times New Roman"/>
          <w:b/>
          <w:color w:val="333333"/>
          <w:sz w:val="24"/>
          <w:szCs w:val="24"/>
          <w:lang w:eastAsia="es-CL"/>
        </w:rPr>
        <w:t>beneficios emocionales y sociales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de la risa en los niños son más evidentes, así vemos como un niño que se ríe es </w:t>
      </w:r>
      <w:hyperlink r:id="rId9" w:tgtFrame="_self" w:tooltip="Cómo educar niños más felices" w:history="1"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un niño feliz</w:t>
        </w:r>
      </w:hyperlink>
      <w:r w:rsidRPr="00563490">
        <w:rPr>
          <w:rFonts w:ascii="OpenSans-Regular" w:eastAsia="Times New Roman" w:hAnsi="OpenSans-Regular" w:cs="Times New Roman"/>
          <w:sz w:val="24"/>
          <w:szCs w:val="24"/>
          <w:lang w:eastAsia="es-CL"/>
        </w:rPr>
        <w:t xml:space="preserve">, 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que expresa sus emociones y libera tensiones. La risa además es una excelente terapia anti</w:t>
      </w:r>
      <w:r w:rsidR="001328A1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estrés</w:t>
      </w:r>
      <w:r w:rsidR="001328A1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.</w:t>
      </w:r>
    </w:p>
    <w:p w:rsidR="00563490" w:rsidRDefault="00563490" w:rsidP="00D84760">
      <w:pPr>
        <w:shd w:val="clear" w:color="auto" w:fill="FFFFFF"/>
        <w:spacing w:before="225" w:after="225" w:line="240" w:lineRule="auto"/>
        <w:jc w:val="both"/>
        <w:outlineLvl w:val="3"/>
        <w:rPr>
          <w:rFonts w:ascii="ProximaNova-SemiBold" w:eastAsia="Times New Roman" w:hAnsi="ProximaNova-SemiBold" w:cs="Times New Roman"/>
          <w:color w:val="0065AE"/>
          <w:sz w:val="33"/>
          <w:szCs w:val="33"/>
          <w:lang w:eastAsia="es-CL"/>
        </w:rPr>
      </w:pPr>
    </w:p>
    <w:p w:rsidR="00563490" w:rsidRDefault="00563490" w:rsidP="00D84760">
      <w:pPr>
        <w:shd w:val="clear" w:color="auto" w:fill="FFFFFF"/>
        <w:spacing w:before="225" w:after="225" w:line="240" w:lineRule="auto"/>
        <w:jc w:val="both"/>
        <w:outlineLvl w:val="3"/>
        <w:rPr>
          <w:rFonts w:ascii="ProximaNova-SemiBold" w:eastAsia="Times New Roman" w:hAnsi="ProximaNova-SemiBold" w:cs="Times New Roman"/>
          <w:color w:val="0065AE"/>
          <w:sz w:val="33"/>
          <w:szCs w:val="33"/>
          <w:lang w:eastAsia="es-CL"/>
        </w:rPr>
      </w:pPr>
    </w:p>
    <w:p w:rsidR="00563490" w:rsidRDefault="00563490" w:rsidP="00D84760">
      <w:pPr>
        <w:shd w:val="clear" w:color="auto" w:fill="FFFFFF"/>
        <w:spacing w:before="225" w:after="225" w:line="240" w:lineRule="auto"/>
        <w:jc w:val="both"/>
        <w:outlineLvl w:val="3"/>
        <w:rPr>
          <w:rFonts w:ascii="ProximaNova-SemiBold" w:eastAsia="Times New Roman" w:hAnsi="ProximaNova-SemiBold" w:cs="Times New Roman"/>
          <w:color w:val="0065AE"/>
          <w:sz w:val="33"/>
          <w:szCs w:val="33"/>
          <w:lang w:eastAsia="es-CL"/>
        </w:rPr>
      </w:pPr>
    </w:p>
    <w:p w:rsidR="0012284D" w:rsidRPr="00563490" w:rsidRDefault="0012284D" w:rsidP="00563490">
      <w:pPr>
        <w:shd w:val="clear" w:color="auto" w:fill="FFFFFF"/>
        <w:spacing w:before="100" w:beforeAutospacing="1" w:after="150" w:line="360" w:lineRule="auto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Resumiendo, las risas en los niños sirven para liberar tensiones, para unir lazos familiares, para hacer que un niño crezca con sentimientos positivos y actúe de un modo más asertivo, </w:t>
      </w:r>
      <w:hyperlink r:id="rId10" w:tgtFrame="_self" w:tooltip="Educar niños más generosos" w:history="1"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generoso y cooperativo</w:t>
        </w:r>
      </w:hyperlink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. Un niño que se ríe es un niño está feliz momentáneamente, un niño que se ríe contagia al resto con sus risas y genera bienestar a quienes le acompañan. </w:t>
      </w:r>
    </w:p>
    <w:p w:rsidR="0012284D" w:rsidRPr="00563490" w:rsidRDefault="0012284D" w:rsidP="00563490">
      <w:pPr>
        <w:shd w:val="clear" w:color="auto" w:fill="FFFFFF"/>
        <w:spacing w:before="100" w:beforeAutospacing="1" w:line="360" w:lineRule="auto"/>
        <w:jc w:val="both"/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</w:pP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Haz que tus niños 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se rían a menudo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, con ello contribuirás a que tengan un buen estado de ánimo y favorecerás su sistema inmunológico. </w:t>
      </w:r>
      <w:r w:rsidRPr="00563490">
        <w:rPr>
          <w:rFonts w:ascii="OpenSans-Bold" w:eastAsia="Times New Roman" w:hAnsi="OpenSans-Bold" w:cs="Times New Roman"/>
          <w:color w:val="333333"/>
          <w:sz w:val="24"/>
          <w:szCs w:val="24"/>
          <w:lang w:eastAsia="es-CL"/>
        </w:rPr>
        <w:t>Ríete con ellos para mejorar tu salud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y tu buen humor. Juega, diviértete y ríe, porque ni los juegos, ni </w:t>
      </w:r>
      <w:r w:rsidR="00D84760"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la diversión ni las risas son só</w:t>
      </w:r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>lo para los niños. Juega, diviértete y ríe con ellos para estrechar vuestros lazos familiares, una sesión</w:t>
      </w:r>
      <w:hyperlink r:id="rId11" w:tgtFrame="_self" w:tooltip="Los beneficios de hacer cosquillas a los bebés" w:history="1">
        <w:r w:rsidRPr="00563490">
          <w:rPr>
            <w:rFonts w:ascii="OpenSans-Regular" w:eastAsia="Times New Roman" w:hAnsi="OpenSans-Regular" w:cs="Times New Roman"/>
            <w:color w:val="0095E0"/>
            <w:sz w:val="24"/>
            <w:szCs w:val="24"/>
            <w:lang w:eastAsia="es-CL"/>
          </w:rPr>
          <w:t xml:space="preserve"> </w:t>
        </w:r>
        <w:r w:rsidRPr="00563490">
          <w:rPr>
            <w:rFonts w:ascii="OpenSans-Regular" w:eastAsia="Times New Roman" w:hAnsi="OpenSans-Regular" w:cs="Times New Roman"/>
            <w:sz w:val="24"/>
            <w:szCs w:val="24"/>
            <w:lang w:eastAsia="es-CL"/>
          </w:rPr>
          <w:t>de cosquillas</w:t>
        </w:r>
      </w:hyperlink>
      <w:r w:rsidRPr="00563490">
        <w:rPr>
          <w:rFonts w:ascii="OpenSans-Regular" w:eastAsia="Times New Roman" w:hAnsi="OpenSans-Regular" w:cs="Times New Roman"/>
          <w:color w:val="333333"/>
          <w:sz w:val="24"/>
          <w:szCs w:val="24"/>
          <w:lang w:eastAsia="es-CL"/>
        </w:rPr>
        <w:t xml:space="preserve"> y risas es la mejor de las terapias para esos días grises.</w:t>
      </w:r>
    </w:p>
    <w:p w:rsidR="002070E3" w:rsidRDefault="002070E3" w:rsidP="002070E3"/>
    <w:p w:rsidR="00B030AA" w:rsidRPr="001328A1" w:rsidRDefault="001328A1" w:rsidP="001328A1">
      <w:pPr>
        <w:shd w:val="clear" w:color="auto" w:fill="FFFFFF"/>
        <w:tabs>
          <w:tab w:val="left" w:pos="3920"/>
        </w:tabs>
        <w:spacing w:before="150" w:after="150" w:line="240" w:lineRule="auto"/>
        <w:outlineLvl w:val="1"/>
        <w:rPr>
          <w:rFonts w:ascii="ProximaNova-SemiBold" w:eastAsia="Times New Roman" w:hAnsi="ProximaNova-SemiBold" w:cs="Times New Roman"/>
          <w:color w:val="31849B" w:themeColor="accent5" w:themeShade="BF"/>
          <w:kern w:val="36"/>
          <w:sz w:val="51"/>
          <w:szCs w:val="51"/>
          <w:lang w:eastAsia="es-CL"/>
        </w:rPr>
      </w:pPr>
      <w:r>
        <w:rPr>
          <w:rFonts w:ascii="ProximaNova-SemiBold" w:eastAsia="Times New Roman" w:hAnsi="ProximaNova-SemiBold" w:cs="Times New Roman"/>
          <w:color w:val="31849B" w:themeColor="accent5" w:themeShade="BF"/>
          <w:kern w:val="36"/>
          <w:sz w:val="51"/>
          <w:szCs w:val="51"/>
          <w:lang w:eastAsia="es-CL"/>
        </w:rPr>
        <w:tab/>
      </w:r>
      <w:r w:rsidRPr="0012284D">
        <w:rPr>
          <w:rFonts w:ascii="OpenSans-Regular" w:eastAsia="Times New Roman" w:hAnsi="OpenSans-Regular" w:cs="Times New Roman"/>
          <w:noProof/>
          <w:color w:val="333333"/>
          <w:sz w:val="24"/>
          <w:szCs w:val="24"/>
          <w:lang w:eastAsia="es-CL"/>
        </w:rPr>
        <w:drawing>
          <wp:inline distT="0" distB="0" distL="0" distR="0" wp14:anchorId="14E4651C" wp14:editId="1907ADF4">
            <wp:extent cx="5608320" cy="3088640"/>
            <wp:effectExtent l="0" t="0" r="0" b="0"/>
            <wp:docPr id="7" name="Imagen 7" descr="Bebé se 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bé se ri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9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0AA" w:rsidRPr="001328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SemiBold">
    <w:altName w:val="Times New Roman"/>
    <w:charset w:val="00"/>
    <w:family w:val="auto"/>
    <w:pitch w:val="default"/>
  </w:font>
  <w:font w:name="OpenSans-Regular">
    <w:altName w:val="Times New Roman"/>
    <w:charset w:val="00"/>
    <w:family w:val="auto"/>
    <w:pitch w:val="default"/>
  </w:font>
  <w:font w:name="OpenSans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4D"/>
    <w:rsid w:val="0012284D"/>
    <w:rsid w:val="001328A1"/>
    <w:rsid w:val="002070E3"/>
    <w:rsid w:val="00361CD3"/>
    <w:rsid w:val="00563490"/>
    <w:rsid w:val="0070416A"/>
    <w:rsid w:val="00A43B8B"/>
    <w:rsid w:val="00B030AA"/>
    <w:rsid w:val="00D8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615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35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597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infantil.com/articulos/alimentacion/ninos/alimentos-que-favorecen-la-memoria-de-los-nin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iainfantil.com/blog/649/la-risa-una-cura-para-las-tensiones-familiares.html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uiainfantil.com/articulos/educacion/aprendizaje/cuentos-para-trabajar-emociones-con-los-ninos/" TargetMode="External"/><Relationship Id="rId11" Type="http://schemas.openxmlformats.org/officeDocument/2006/relationships/hyperlink" Target="http://www.guiainfantil.com/articulos/bebes/desarrollo/beneficios-de-hacer-cosquillas-al-bebe/" TargetMode="External"/><Relationship Id="rId5" Type="http://schemas.openxmlformats.org/officeDocument/2006/relationships/hyperlink" Target="http://www.guiainfantil.com/educacion/juegosinfancia.htm" TargetMode="External"/><Relationship Id="rId10" Type="http://schemas.openxmlformats.org/officeDocument/2006/relationships/hyperlink" Target="http://www.guiainfantil.com/1216/educar-en-valores-la-generosid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ainfantil.com/blog/476/como-educar-ninos-mas-felic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Cuna Mar Azul</dc:creator>
  <cp:lastModifiedBy>Sala Cuna Mar Azul</cp:lastModifiedBy>
  <cp:revision>4</cp:revision>
  <dcterms:created xsi:type="dcterms:W3CDTF">2016-06-09T13:24:00Z</dcterms:created>
  <dcterms:modified xsi:type="dcterms:W3CDTF">2016-06-09T13:27:00Z</dcterms:modified>
</cp:coreProperties>
</file>